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84A04" w:rsidP="00D84A04">
      <w:pPr>
        <w:jc w:val="center"/>
        <w:rPr>
          <w:b/>
          <w:sz w:val="36"/>
        </w:rPr>
      </w:pPr>
      <w:r>
        <w:rPr>
          <w:b/>
          <w:sz w:val="36"/>
        </w:rPr>
        <w:t xml:space="preserve">I. </w:t>
      </w:r>
      <w:r w:rsidRPr="00D84A04">
        <w:rPr>
          <w:b/>
          <w:sz w:val="36"/>
        </w:rPr>
        <w:t>Years of Crisis</w:t>
      </w:r>
    </w:p>
    <w:p w:rsidR="00D84A04" w:rsidRDefault="00D84A04" w:rsidP="00D84A04">
      <w:pPr>
        <w:ind w:firstLine="720"/>
        <w:rPr>
          <w:sz w:val="24"/>
        </w:rPr>
      </w:pPr>
      <w:r>
        <w:rPr>
          <w:sz w:val="24"/>
        </w:rPr>
        <w:t>Great Depression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>Every major European country was nearly bankrupt after WWI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 xml:space="preserve">Europe’s domination of world affairs declined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D84A04" w:rsidP="00FE7B32">
      <w:pPr>
        <w:ind w:firstLine="720"/>
        <w:rPr>
          <w:sz w:val="24"/>
        </w:rPr>
      </w:pPr>
      <w:r w:rsidRPr="00FE7B32">
        <w:rPr>
          <w:sz w:val="24"/>
        </w:rPr>
        <w:t>A. Inflation in Germany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>Instead of increasing wartime taxes Germany printed more money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Inflation –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>1923 –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D84A04" w:rsidP="00FE7B32">
      <w:pPr>
        <w:ind w:firstLine="720"/>
        <w:rPr>
          <w:sz w:val="24"/>
        </w:rPr>
      </w:pPr>
      <w:r w:rsidRPr="00FE7B32">
        <w:rPr>
          <w:sz w:val="24"/>
        </w:rPr>
        <w:t>B. Lasting Peace?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1925 </w:t>
      </w:r>
      <w:r>
        <w:rPr>
          <w:b/>
          <w:bCs/>
          <w:sz w:val="24"/>
        </w:rPr>
        <w:t xml:space="preserve">-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>Kellogg-</w:t>
      </w:r>
      <w:proofErr w:type="spellStart"/>
      <w:r w:rsidRPr="00D84A04">
        <w:rPr>
          <w:b/>
          <w:bCs/>
          <w:sz w:val="24"/>
        </w:rPr>
        <w:t>Braind</w:t>
      </w:r>
      <w:proofErr w:type="spellEnd"/>
      <w:r w:rsidRPr="00D84A04">
        <w:rPr>
          <w:b/>
          <w:bCs/>
          <w:sz w:val="24"/>
        </w:rPr>
        <w:t xml:space="preserve"> (1929)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D84A04" w:rsidP="00FE7B32">
      <w:pPr>
        <w:ind w:firstLine="720"/>
        <w:rPr>
          <w:sz w:val="24"/>
        </w:rPr>
      </w:pPr>
      <w:r w:rsidRPr="00FE7B32">
        <w:rPr>
          <w:sz w:val="24"/>
        </w:rPr>
        <w:t>C. Global Depression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 xml:space="preserve">American economic prosperity effected the world’s economic system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FE7B32" w:rsidRDefault="00FE7B32" w:rsidP="00FE7B32">
      <w:pPr>
        <w:pStyle w:val="ListParagraph"/>
        <w:numPr>
          <w:ilvl w:val="0"/>
          <w:numId w:val="1"/>
        </w:numPr>
        <w:rPr>
          <w:sz w:val="24"/>
        </w:rPr>
      </w:pPr>
      <w:r w:rsidRPr="00FE7B32">
        <w:rPr>
          <w:sz w:val="24"/>
        </w:rPr>
        <w:lastRenderedPageBreak/>
        <w:t xml:space="preserve">American economy is </w:t>
      </w:r>
      <w:r w:rsidRPr="00FE7B32">
        <w:rPr>
          <w:sz w:val="24"/>
        </w:rPr>
        <w:t>the only one to come out of WW I stronger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Default="00D84A04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>Flawed U.S. Economy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FE7B32" w:rsidRDefault="00FE7B32" w:rsidP="00FE7B32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 xml:space="preserve">1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3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D84A04" w:rsidP="00FE7B32">
      <w:pPr>
        <w:ind w:firstLine="720"/>
        <w:rPr>
          <w:sz w:val="24"/>
        </w:rPr>
      </w:pPr>
      <w:r w:rsidRPr="00FE7B32">
        <w:rPr>
          <w:sz w:val="24"/>
        </w:rPr>
        <w:t>D. Stock Market Crashes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Wall Street –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Margins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>When stocks crash people don’t have enough money</w:t>
      </w:r>
      <w:r w:rsidRPr="00D84A04">
        <w:rPr>
          <w:b/>
          <w:bCs/>
          <w:sz w:val="24"/>
        </w:rPr>
        <w:t xml:space="preserve">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“Black Tuesday”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t>Banks demand loans to be repaid that can’t be repaid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sz w:val="24"/>
        </w:rPr>
        <w:lastRenderedPageBreak/>
        <w:t xml:space="preserve">Banks stop loaning money and people demand their money from banks – cause thousands of bank failures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1933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D84A04" w:rsidP="00FE7B32">
      <w:pPr>
        <w:ind w:firstLine="720"/>
        <w:rPr>
          <w:sz w:val="24"/>
        </w:rPr>
      </w:pPr>
      <w:r w:rsidRPr="00FE7B32">
        <w:rPr>
          <w:sz w:val="24"/>
        </w:rPr>
        <w:t>E. Results of Depression</w:t>
      </w: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Franklin D. Roosevelt – </w:t>
      </w: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FE7B32" w:rsidRPr="00FE7B32" w:rsidRDefault="00FE7B32" w:rsidP="00FE7B32">
      <w:pPr>
        <w:pStyle w:val="ListParagraph"/>
        <w:ind w:left="1440"/>
        <w:rPr>
          <w:sz w:val="24"/>
        </w:rPr>
      </w:pPr>
    </w:p>
    <w:p w:rsidR="00000000" w:rsidRPr="00D84A04" w:rsidRDefault="00FE7B32" w:rsidP="00D84A04">
      <w:pPr>
        <w:pStyle w:val="ListParagraph"/>
        <w:numPr>
          <w:ilvl w:val="0"/>
          <w:numId w:val="1"/>
        </w:numPr>
        <w:rPr>
          <w:sz w:val="24"/>
        </w:rPr>
      </w:pPr>
      <w:r w:rsidRPr="00D84A04">
        <w:rPr>
          <w:b/>
          <w:bCs/>
          <w:sz w:val="24"/>
        </w:rPr>
        <w:t xml:space="preserve">New Deal – 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D84A04" w:rsidRPr="00FE7B32" w:rsidRDefault="00B723DD" w:rsidP="00FE7B32">
      <w:pPr>
        <w:ind w:firstLine="720"/>
        <w:rPr>
          <w:sz w:val="24"/>
        </w:rPr>
      </w:pPr>
      <w:r w:rsidRPr="00FE7B32">
        <w:rPr>
          <w:sz w:val="24"/>
        </w:rPr>
        <w:t>F. Can Democracy Survive?</w:t>
      </w:r>
    </w:p>
    <w:p w:rsidR="00000000" w:rsidRPr="00B723DD" w:rsidRDefault="00FE7B32" w:rsidP="00B723DD">
      <w:pPr>
        <w:pStyle w:val="ListParagraph"/>
        <w:numPr>
          <w:ilvl w:val="0"/>
          <w:numId w:val="1"/>
        </w:numPr>
        <w:rPr>
          <w:sz w:val="24"/>
        </w:rPr>
      </w:pPr>
      <w:r w:rsidRPr="00B723DD">
        <w:rPr>
          <w:sz w:val="24"/>
        </w:rPr>
        <w:t>France, Great Britain, and the United States turn to democracy to cope with Great Depression</w:t>
      </w: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FE7B32" w:rsidRDefault="00FE7B32" w:rsidP="00FE7B32">
      <w:pPr>
        <w:pStyle w:val="ListParagraph"/>
        <w:ind w:left="1440"/>
        <w:rPr>
          <w:sz w:val="24"/>
        </w:rPr>
      </w:pPr>
    </w:p>
    <w:p w:rsidR="00000000" w:rsidRPr="00B723DD" w:rsidRDefault="00FE7B32" w:rsidP="00B723DD">
      <w:pPr>
        <w:pStyle w:val="ListParagraph"/>
        <w:numPr>
          <w:ilvl w:val="0"/>
          <w:numId w:val="1"/>
        </w:numPr>
        <w:rPr>
          <w:sz w:val="24"/>
        </w:rPr>
      </w:pPr>
      <w:r w:rsidRPr="00B723DD">
        <w:rPr>
          <w:sz w:val="24"/>
        </w:rPr>
        <w:t>Many other European and Asian countries turn to dictatorships</w:t>
      </w:r>
      <w:r w:rsidRPr="00B723DD">
        <w:rPr>
          <w:sz w:val="24"/>
        </w:rPr>
        <w:t xml:space="preserve"> </w:t>
      </w:r>
    </w:p>
    <w:p w:rsidR="00B723DD" w:rsidRPr="00D84A04" w:rsidRDefault="00B723DD" w:rsidP="00B723DD">
      <w:pPr>
        <w:pStyle w:val="ListParagraph"/>
        <w:ind w:left="1440"/>
        <w:rPr>
          <w:sz w:val="24"/>
        </w:rPr>
      </w:pPr>
    </w:p>
    <w:sectPr w:rsidR="00B723DD" w:rsidRPr="00D84A04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827"/>
    <w:multiLevelType w:val="hybridMultilevel"/>
    <w:tmpl w:val="EA72A476"/>
    <w:lvl w:ilvl="0" w:tplc="E0B8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C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2A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6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0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CE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A8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4B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C29CE"/>
    <w:multiLevelType w:val="hybridMultilevel"/>
    <w:tmpl w:val="0F14DC52"/>
    <w:lvl w:ilvl="0" w:tplc="C3064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527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E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C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0B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E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8E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2A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24220"/>
    <w:multiLevelType w:val="hybridMultilevel"/>
    <w:tmpl w:val="248464FE"/>
    <w:lvl w:ilvl="0" w:tplc="D8C8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C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A1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EA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E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6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2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A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8B464C"/>
    <w:multiLevelType w:val="hybridMultilevel"/>
    <w:tmpl w:val="08AE4606"/>
    <w:lvl w:ilvl="0" w:tplc="A066D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6B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6E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4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0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EF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44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AA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032FEC"/>
    <w:multiLevelType w:val="hybridMultilevel"/>
    <w:tmpl w:val="7D92E5E0"/>
    <w:lvl w:ilvl="0" w:tplc="439C3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8D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A8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01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0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A8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C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4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EC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25B31"/>
    <w:multiLevelType w:val="hybridMultilevel"/>
    <w:tmpl w:val="6434BA94"/>
    <w:lvl w:ilvl="0" w:tplc="78EE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2E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05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4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4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E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27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0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A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511CE1"/>
    <w:multiLevelType w:val="hybridMultilevel"/>
    <w:tmpl w:val="3C9C99D4"/>
    <w:lvl w:ilvl="0" w:tplc="FCFAB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E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8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44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27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D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60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C1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6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CC13EF"/>
    <w:multiLevelType w:val="hybridMultilevel"/>
    <w:tmpl w:val="B9740CBC"/>
    <w:lvl w:ilvl="0" w:tplc="FF8C5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F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AD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8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E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8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4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8C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8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0C30A6"/>
    <w:multiLevelType w:val="hybridMultilevel"/>
    <w:tmpl w:val="FF748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255FD7"/>
    <w:multiLevelType w:val="hybridMultilevel"/>
    <w:tmpl w:val="0434C1C2"/>
    <w:lvl w:ilvl="0" w:tplc="C0C2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6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A4FFE">
      <w:start w:val="7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2C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C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8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3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4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A04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0F31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1FE2"/>
    <w:rsid w:val="00122B5B"/>
    <w:rsid w:val="00123031"/>
    <w:rsid w:val="0012337E"/>
    <w:rsid w:val="0012512C"/>
    <w:rsid w:val="0012766C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BA8"/>
    <w:rsid w:val="001F19B4"/>
    <w:rsid w:val="001F1C4D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B92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065B6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57957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2A6"/>
    <w:rsid w:val="0049337C"/>
    <w:rsid w:val="004A00A5"/>
    <w:rsid w:val="004B37DE"/>
    <w:rsid w:val="004B589B"/>
    <w:rsid w:val="004C1394"/>
    <w:rsid w:val="004C4459"/>
    <w:rsid w:val="004C4B13"/>
    <w:rsid w:val="004C73D5"/>
    <w:rsid w:val="004C7ACD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3520"/>
    <w:rsid w:val="005E5277"/>
    <w:rsid w:val="005E5FF9"/>
    <w:rsid w:val="005F137C"/>
    <w:rsid w:val="005F33DE"/>
    <w:rsid w:val="005F4EB9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97474"/>
    <w:rsid w:val="008A3B0B"/>
    <w:rsid w:val="008A585D"/>
    <w:rsid w:val="008A700C"/>
    <w:rsid w:val="008B115E"/>
    <w:rsid w:val="008B143D"/>
    <w:rsid w:val="008B35E5"/>
    <w:rsid w:val="008B45AB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0216B"/>
    <w:rsid w:val="00903234"/>
    <w:rsid w:val="00905C55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47457"/>
    <w:rsid w:val="009503CC"/>
    <w:rsid w:val="0095096D"/>
    <w:rsid w:val="00951B8A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44621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D79E6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15C6"/>
    <w:rsid w:val="00B42005"/>
    <w:rsid w:val="00B537CE"/>
    <w:rsid w:val="00B53B5D"/>
    <w:rsid w:val="00B574D2"/>
    <w:rsid w:val="00B61E03"/>
    <w:rsid w:val="00B632E2"/>
    <w:rsid w:val="00B63B82"/>
    <w:rsid w:val="00B673F8"/>
    <w:rsid w:val="00B7146C"/>
    <w:rsid w:val="00B723DD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6749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6D6B"/>
    <w:rsid w:val="00C075F1"/>
    <w:rsid w:val="00C1018F"/>
    <w:rsid w:val="00C1157A"/>
    <w:rsid w:val="00C16D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342B"/>
    <w:rsid w:val="00CC5FE9"/>
    <w:rsid w:val="00CD0F41"/>
    <w:rsid w:val="00CE0F1C"/>
    <w:rsid w:val="00CE1E03"/>
    <w:rsid w:val="00CE5563"/>
    <w:rsid w:val="00CF4D86"/>
    <w:rsid w:val="00CF5007"/>
    <w:rsid w:val="00CF594E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84A04"/>
    <w:rsid w:val="00D904EC"/>
    <w:rsid w:val="00D91091"/>
    <w:rsid w:val="00D93A47"/>
    <w:rsid w:val="00D94A40"/>
    <w:rsid w:val="00DA20C4"/>
    <w:rsid w:val="00DA4B68"/>
    <w:rsid w:val="00DA5FE6"/>
    <w:rsid w:val="00DA7D43"/>
    <w:rsid w:val="00DB2AD8"/>
    <w:rsid w:val="00DB32E5"/>
    <w:rsid w:val="00DB4B00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70ED"/>
    <w:rsid w:val="00F709E3"/>
    <w:rsid w:val="00F7124D"/>
    <w:rsid w:val="00F73AFE"/>
    <w:rsid w:val="00F76373"/>
    <w:rsid w:val="00F77F88"/>
    <w:rsid w:val="00F90502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E7B32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9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0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3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9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6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3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1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2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4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1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8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9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3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2014-05-01T12:45:00Z</dcterms:created>
  <dcterms:modified xsi:type="dcterms:W3CDTF">2014-05-01T18:33:00Z</dcterms:modified>
</cp:coreProperties>
</file>