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E14E1">
      <w:pPr>
        <w:contextualSpacing/>
        <w:rPr>
          <w:b/>
        </w:rPr>
      </w:pPr>
      <w:r>
        <w:rPr>
          <w:b/>
        </w:rPr>
        <w:t xml:space="preserve">Geography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DE14E1" w:rsidRDefault="00DE14E1">
      <w:pPr>
        <w:contextualSpacing/>
        <w:rPr>
          <w:b/>
        </w:rPr>
      </w:pPr>
      <w:r>
        <w:rPr>
          <w:b/>
        </w:rPr>
        <w:t>Study Guide</w:t>
      </w:r>
    </w:p>
    <w:p w:rsidR="00DE14E1" w:rsidRDefault="00DE14E1">
      <w:pPr>
        <w:contextualSpacing/>
        <w:rPr>
          <w:b/>
        </w:rPr>
      </w:pPr>
      <w:r>
        <w:rPr>
          <w:b/>
        </w:rPr>
        <w:t xml:space="preserve">Mr. Blum </w:t>
      </w:r>
    </w:p>
    <w:p w:rsidR="00DE14E1" w:rsidRDefault="00DE14E1">
      <w:pPr>
        <w:contextualSpacing/>
        <w:rPr>
          <w:b/>
        </w:rPr>
      </w:pP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Fertile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Desertification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Oasis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Fossil Fuels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World’s oil reserve located in the Middle East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Saudi Arabia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OPEC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Desalination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Population Patterns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Kurds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Number of Muslims in the world today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Monotheism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Quran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Caliph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Mosques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Five Pillars of Islam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Saddam Hussein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>Persian Gulf War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Embargo </w:t>
      </w:r>
    </w:p>
    <w:p w:rsidR="00DE14E1" w:rsidRDefault="00DE14E1" w:rsidP="00DE14E1">
      <w:pPr>
        <w:pStyle w:val="ListParagraph"/>
        <w:numPr>
          <w:ilvl w:val="0"/>
          <w:numId w:val="1"/>
        </w:numPr>
      </w:pPr>
      <w:r>
        <w:t xml:space="preserve">Goal of the Embargo </w:t>
      </w:r>
    </w:p>
    <w:p w:rsidR="009248A9" w:rsidRDefault="00DE14E1" w:rsidP="00DE14E1">
      <w:pPr>
        <w:pStyle w:val="ListParagraph"/>
        <w:numPr>
          <w:ilvl w:val="0"/>
          <w:numId w:val="1"/>
        </w:numPr>
      </w:pPr>
      <w:r>
        <w:t>Modern War in Iraq – What happens to Saddam Hussein and how long did the war last?</w:t>
      </w:r>
    </w:p>
    <w:p w:rsidR="009248A9" w:rsidRDefault="009248A9" w:rsidP="00DE14E1">
      <w:pPr>
        <w:pStyle w:val="ListParagraph"/>
        <w:numPr>
          <w:ilvl w:val="0"/>
          <w:numId w:val="1"/>
        </w:numPr>
      </w:pPr>
      <w:r>
        <w:t>Percentage of people in the Middle East who are Muslims?</w:t>
      </w:r>
    </w:p>
    <w:p w:rsidR="009248A9" w:rsidRDefault="009248A9" w:rsidP="00DE14E1">
      <w:pPr>
        <w:pStyle w:val="ListParagraph"/>
        <w:numPr>
          <w:ilvl w:val="0"/>
          <w:numId w:val="1"/>
        </w:numPr>
      </w:pPr>
      <w:r>
        <w:t xml:space="preserve">Fundamentalism </w:t>
      </w:r>
    </w:p>
    <w:p w:rsidR="009248A9" w:rsidRDefault="009248A9" w:rsidP="00DE14E1">
      <w:pPr>
        <w:pStyle w:val="ListParagraph"/>
        <w:numPr>
          <w:ilvl w:val="0"/>
          <w:numId w:val="1"/>
        </w:numPr>
      </w:pPr>
      <w:r>
        <w:t>Two different interpretations of jihad</w:t>
      </w:r>
    </w:p>
    <w:p w:rsidR="009248A9" w:rsidRDefault="009248A9" w:rsidP="00DE14E1">
      <w:pPr>
        <w:pStyle w:val="ListParagraph"/>
        <w:numPr>
          <w:ilvl w:val="0"/>
          <w:numId w:val="1"/>
        </w:numPr>
      </w:pPr>
      <w:r>
        <w:t>Diversify</w:t>
      </w:r>
    </w:p>
    <w:p w:rsidR="009248A9" w:rsidRDefault="009248A9" w:rsidP="00DE14E1">
      <w:pPr>
        <w:pStyle w:val="ListParagraph"/>
        <w:numPr>
          <w:ilvl w:val="0"/>
          <w:numId w:val="1"/>
        </w:numPr>
      </w:pPr>
      <w:r>
        <w:t>Examples of western ways of life</w:t>
      </w:r>
    </w:p>
    <w:p w:rsidR="00DE14E1" w:rsidRPr="00DE14E1" w:rsidRDefault="009248A9" w:rsidP="00DE14E1">
      <w:pPr>
        <w:pStyle w:val="ListParagraph"/>
        <w:numPr>
          <w:ilvl w:val="0"/>
          <w:numId w:val="1"/>
        </w:numPr>
      </w:pPr>
      <w:r>
        <w:t>Treatment of women in the Middle East</w:t>
      </w:r>
      <w:r w:rsidR="00DE14E1">
        <w:t xml:space="preserve"> </w:t>
      </w:r>
    </w:p>
    <w:sectPr w:rsidR="00DE14E1" w:rsidRPr="00DE14E1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F9B"/>
    <w:multiLevelType w:val="hybridMultilevel"/>
    <w:tmpl w:val="9DCA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14E1"/>
    <w:rsid w:val="000033AF"/>
    <w:rsid w:val="00004404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512C"/>
    <w:rsid w:val="0012766C"/>
    <w:rsid w:val="0013101F"/>
    <w:rsid w:val="00136C9B"/>
    <w:rsid w:val="00137F27"/>
    <w:rsid w:val="00140B3F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A156F"/>
    <w:rsid w:val="001A2B31"/>
    <w:rsid w:val="001A5860"/>
    <w:rsid w:val="001A69AF"/>
    <w:rsid w:val="001C13CD"/>
    <w:rsid w:val="001C179A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30A4"/>
    <w:rsid w:val="002A597E"/>
    <w:rsid w:val="002B6A69"/>
    <w:rsid w:val="002C3AEB"/>
    <w:rsid w:val="002C6D36"/>
    <w:rsid w:val="002D4065"/>
    <w:rsid w:val="002D5153"/>
    <w:rsid w:val="002D6B4B"/>
    <w:rsid w:val="002E0EA2"/>
    <w:rsid w:val="002E1E59"/>
    <w:rsid w:val="002E25CE"/>
    <w:rsid w:val="002E5917"/>
    <w:rsid w:val="002F575F"/>
    <w:rsid w:val="00300375"/>
    <w:rsid w:val="003006D8"/>
    <w:rsid w:val="00314DB4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30B17"/>
    <w:rsid w:val="00444CA6"/>
    <w:rsid w:val="004608BA"/>
    <w:rsid w:val="00460903"/>
    <w:rsid w:val="00463AB2"/>
    <w:rsid w:val="00470161"/>
    <w:rsid w:val="00473CF2"/>
    <w:rsid w:val="004745B7"/>
    <w:rsid w:val="00474C72"/>
    <w:rsid w:val="00480603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17AC0"/>
    <w:rsid w:val="006210A0"/>
    <w:rsid w:val="00631FA2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B586B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2B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2C8"/>
    <w:rsid w:val="008B64FC"/>
    <w:rsid w:val="008B6D93"/>
    <w:rsid w:val="008B74C5"/>
    <w:rsid w:val="008C1490"/>
    <w:rsid w:val="008D0FA3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48A9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4B5C"/>
    <w:rsid w:val="009F6345"/>
    <w:rsid w:val="009F787B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E47CD"/>
    <w:rsid w:val="00AF20FB"/>
    <w:rsid w:val="00B00EA5"/>
    <w:rsid w:val="00B03AB9"/>
    <w:rsid w:val="00B04025"/>
    <w:rsid w:val="00B12EA5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348"/>
    <w:rsid w:val="00D65085"/>
    <w:rsid w:val="00D65732"/>
    <w:rsid w:val="00D67731"/>
    <w:rsid w:val="00D73116"/>
    <w:rsid w:val="00D7762E"/>
    <w:rsid w:val="00D81A85"/>
    <w:rsid w:val="00D8326E"/>
    <w:rsid w:val="00D91091"/>
    <w:rsid w:val="00D93A47"/>
    <w:rsid w:val="00DA20C4"/>
    <w:rsid w:val="00DA5FE6"/>
    <w:rsid w:val="00DB32E5"/>
    <w:rsid w:val="00DB4B00"/>
    <w:rsid w:val="00DC168C"/>
    <w:rsid w:val="00DD0AB7"/>
    <w:rsid w:val="00DD185A"/>
    <w:rsid w:val="00DD3BA5"/>
    <w:rsid w:val="00DE14E1"/>
    <w:rsid w:val="00DE61D9"/>
    <w:rsid w:val="00DE6EA9"/>
    <w:rsid w:val="00DF1733"/>
    <w:rsid w:val="00DF3C74"/>
    <w:rsid w:val="00DF7C48"/>
    <w:rsid w:val="00E040A8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C52"/>
    <w:rsid w:val="00FB09BC"/>
    <w:rsid w:val="00FB0C03"/>
    <w:rsid w:val="00FB5FE4"/>
    <w:rsid w:val="00FC0748"/>
    <w:rsid w:val="00FC0C42"/>
    <w:rsid w:val="00FC2DE5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3</cp:revision>
  <cp:lastPrinted>2014-03-17T12:59:00Z</cp:lastPrinted>
  <dcterms:created xsi:type="dcterms:W3CDTF">2014-03-13T19:30:00Z</dcterms:created>
  <dcterms:modified xsi:type="dcterms:W3CDTF">2014-03-17T13:01:00Z</dcterms:modified>
</cp:coreProperties>
</file>